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A6FB" w14:textId="2E907382" w:rsidR="00A41E03" w:rsidRPr="00251877" w:rsidRDefault="00A41E03" w:rsidP="00A41E03">
      <w:pPr>
        <w:spacing w:after="0" w:line="273" w:lineRule="auto"/>
        <w:jc w:val="center"/>
        <w:rPr>
          <w:rFonts w:ascii="Abadi" w:hAnsi="Abadi" w:cs="Arial"/>
          <w:b/>
          <w:bCs/>
          <w:color w:val="0F9ED5" w:themeColor="accent4"/>
          <w:sz w:val="48"/>
          <w:szCs w:val="48"/>
          <w:lang w:val="en-US"/>
          <w14:ligatures w14:val="none"/>
        </w:rPr>
      </w:pPr>
      <w:r w:rsidRPr="00251877">
        <w:rPr>
          <w:rFonts w:ascii="Abadi" w:hAnsi="Abadi" w:cs="Arial"/>
          <w:b/>
          <w:bCs/>
          <w:color w:val="0F9ED5" w:themeColor="accent4"/>
          <w:sz w:val="48"/>
          <w:szCs w:val="48"/>
          <w:lang w:val="en-US"/>
          <w14:ligatures w14:val="none"/>
        </w:rPr>
        <w:t xml:space="preserve">Community Options Walk ‘n’ Talk </w:t>
      </w:r>
    </w:p>
    <w:p w14:paraId="54F5B9CB" w14:textId="77777777" w:rsidR="00A41E03" w:rsidRPr="00BD52A8" w:rsidRDefault="00A41E03" w:rsidP="00A41E03">
      <w:pPr>
        <w:spacing w:after="0" w:line="273" w:lineRule="auto"/>
        <w:rPr>
          <w:rFonts w:ascii="Abadi" w:hAnsi="Abadi" w:cs="Arial"/>
          <w:b/>
          <w:bCs/>
          <w:color w:val="auto"/>
          <w:sz w:val="28"/>
          <w:szCs w:val="28"/>
          <w:lang w:val="en-US"/>
          <w14:ligatures w14:val="none"/>
        </w:rPr>
      </w:pPr>
    </w:p>
    <w:p w14:paraId="71E57CE8" w14:textId="74A10DC1" w:rsidR="00A41E03" w:rsidRPr="00EF6669" w:rsidRDefault="00A41E03" w:rsidP="00A41E03">
      <w:pPr>
        <w:spacing w:after="0" w:line="264" w:lineRule="auto"/>
        <w:ind w:firstLine="720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>You are invited</w:t>
      </w:r>
      <w:r w:rsidRPr="00EF6669"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 to meet </w:t>
      </w:r>
      <w:r w:rsidR="00F27575">
        <w:rPr>
          <w:rFonts w:ascii="Abadi" w:hAnsi="Abadi"/>
          <w:color w:val="auto"/>
          <w:sz w:val="32"/>
          <w:szCs w:val="32"/>
          <w:lang w:val="en-US"/>
          <w14:ligatures w14:val="none"/>
        </w:rPr>
        <w:t>up</w:t>
      </w:r>
      <w:r w:rsidRPr="00EF6669"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 with other parents who have </w:t>
      </w:r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>children with support needs.</w:t>
      </w:r>
    </w:p>
    <w:p w14:paraId="0BF5BA29" w14:textId="0BBEE783" w:rsidR="00A41E03" w:rsidRDefault="004C2878" w:rsidP="00A41E03">
      <w:pPr>
        <w:spacing w:after="0" w:line="264" w:lineRule="auto"/>
        <w:ind w:firstLine="720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You are welcome to share your lived experience, concerns, wins, challenges, </w:t>
      </w:r>
      <w:r w:rsidRPr="00F27575">
        <w:rPr>
          <w:rFonts w:ascii="Abadi" w:hAnsi="Abadi"/>
          <w:b/>
          <w:bCs/>
          <w:i/>
          <w:iCs/>
          <w:color w:val="auto"/>
          <w:sz w:val="32"/>
          <w:szCs w:val="32"/>
          <w:lang w:val="en-US"/>
          <w14:ligatures w14:val="none"/>
        </w:rPr>
        <w:t>or not</w:t>
      </w:r>
      <w:r w:rsidRPr="00F27575">
        <w:rPr>
          <w:rFonts w:ascii="Abadi" w:hAnsi="Abadi"/>
          <w:color w:val="auto"/>
          <w:sz w:val="32"/>
          <w:szCs w:val="32"/>
          <w:lang w:val="en-US"/>
          <w14:ligatures w14:val="none"/>
        </w:rPr>
        <w:t>.</w:t>
      </w:r>
    </w:p>
    <w:p w14:paraId="45255A7C" w14:textId="5F36BEA1" w:rsidR="004C2878" w:rsidRDefault="004C2878" w:rsidP="00F27575">
      <w:pPr>
        <w:spacing w:after="0" w:line="264" w:lineRule="auto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>Listeners are needed, too!</w:t>
      </w:r>
    </w:p>
    <w:p w14:paraId="62C5C99C" w14:textId="6199A35E" w:rsidR="004C2878" w:rsidRDefault="004C2878" w:rsidP="00A41E03">
      <w:pPr>
        <w:spacing w:after="0" w:line="264" w:lineRule="auto"/>
        <w:ind w:firstLine="720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Our ground rules </w:t>
      </w:r>
      <w:proofErr w:type="gramStart"/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>are</w:t>
      </w:r>
      <w:r w:rsidR="00F27575">
        <w:rPr>
          <w:rFonts w:ascii="Abadi" w:hAnsi="Abadi"/>
          <w:color w:val="auto"/>
          <w:sz w:val="32"/>
          <w:szCs w:val="32"/>
          <w:lang w:val="en-US"/>
          <w14:ligatures w14:val="none"/>
        </w:rPr>
        <w:t>:</w:t>
      </w:r>
      <w:proofErr w:type="gramEnd"/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 no judgment, no gossip. </w:t>
      </w:r>
    </w:p>
    <w:p w14:paraId="76507AAD" w14:textId="77777777" w:rsidR="00251877" w:rsidRDefault="00251877" w:rsidP="00A41E03">
      <w:pPr>
        <w:spacing w:after="0" w:line="264" w:lineRule="auto"/>
        <w:ind w:firstLine="720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</w:p>
    <w:p w14:paraId="36157BBF" w14:textId="3622A944" w:rsidR="00F27575" w:rsidRDefault="00F27575" w:rsidP="00A41E03">
      <w:pPr>
        <w:spacing w:after="0" w:line="264" w:lineRule="auto"/>
        <w:ind w:firstLine="720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  <w:r>
        <w:rPr>
          <w:rFonts w:ascii="Abadi" w:hAnsi="Abadi"/>
          <w:noProof/>
          <w:color w:val="auto"/>
          <w:sz w:val="32"/>
          <w:szCs w:val="32"/>
          <w:lang w:val="en-US"/>
          <w14:ligatures w14:val="standardContextual"/>
          <w14:cntxtAlts w14:val="0"/>
        </w:rPr>
        <w:drawing>
          <wp:inline distT="0" distB="0" distL="0" distR="0" wp14:anchorId="6AC4565D" wp14:editId="7BF8B709">
            <wp:extent cx="3419475" cy="1025842"/>
            <wp:effectExtent l="0" t="0" r="0" b="3175"/>
            <wp:docPr id="1280861149" name="Picture 5" descr="A cartoon of a mon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61149" name="Picture 5" descr="A cartoon of a monke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406" cy="103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ABFF" w14:textId="77777777" w:rsidR="004C2878" w:rsidRPr="00EF6669" w:rsidRDefault="004C2878" w:rsidP="00A41E03">
      <w:pPr>
        <w:spacing w:after="0" w:line="264" w:lineRule="auto"/>
        <w:ind w:firstLine="720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</w:p>
    <w:p w14:paraId="1FCF4530" w14:textId="77777777" w:rsidR="00F27575" w:rsidRPr="00251877" w:rsidRDefault="00A41E03" w:rsidP="00A41E03">
      <w:pPr>
        <w:spacing w:after="0" w:line="264" w:lineRule="auto"/>
        <w:ind w:firstLine="720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  <w:r w:rsidRPr="00251877"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Join us for a walk followed by a </w:t>
      </w:r>
      <w:proofErr w:type="gramStart"/>
      <w:r w:rsidRPr="00251877">
        <w:rPr>
          <w:rFonts w:ascii="Abadi" w:hAnsi="Abadi"/>
          <w:color w:val="auto"/>
          <w:sz w:val="32"/>
          <w:szCs w:val="32"/>
          <w:lang w:val="en-US"/>
          <w14:ligatures w14:val="none"/>
        </w:rPr>
        <w:t>sit down</w:t>
      </w:r>
      <w:proofErr w:type="gramEnd"/>
      <w:r w:rsidRPr="00251877"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 chat with tea or coffee and muffins at the </w:t>
      </w:r>
    </w:p>
    <w:p w14:paraId="314309D6" w14:textId="5E1D2989" w:rsidR="00A41E03" w:rsidRPr="00251877" w:rsidRDefault="00A41E03" w:rsidP="00A41E03">
      <w:pPr>
        <w:spacing w:after="0" w:line="264" w:lineRule="auto"/>
        <w:ind w:firstLine="720"/>
        <w:jc w:val="center"/>
        <w:rPr>
          <w:rFonts w:ascii="Abadi" w:hAnsi="Abadi"/>
          <w:color w:val="0F9ED5" w:themeColor="accent4"/>
          <w:sz w:val="36"/>
          <w:szCs w:val="36"/>
          <w:lang w:val="en-US"/>
          <w14:ligatures w14:val="none"/>
        </w:rPr>
      </w:pPr>
      <w:r w:rsidRPr="00251877">
        <w:rPr>
          <w:rFonts w:ascii="Abadi" w:hAnsi="Abadi"/>
          <w:color w:val="0F9ED5" w:themeColor="accent4"/>
          <w:sz w:val="36"/>
          <w:szCs w:val="36"/>
          <w:lang w:val="en-US"/>
          <w14:ligatures w14:val="none"/>
        </w:rPr>
        <w:t>Second Chance Café</w:t>
      </w:r>
    </w:p>
    <w:p w14:paraId="0034EBE1" w14:textId="77777777" w:rsidR="00A41E03" w:rsidRPr="00251877" w:rsidRDefault="00A41E03" w:rsidP="00A41E03">
      <w:pPr>
        <w:spacing w:after="0" w:line="264" w:lineRule="auto"/>
        <w:ind w:firstLine="720"/>
        <w:jc w:val="center"/>
        <w:rPr>
          <w:rFonts w:ascii="Abadi" w:hAnsi="Abadi"/>
          <w:color w:val="0F9ED5" w:themeColor="accent4"/>
          <w:sz w:val="36"/>
          <w:szCs w:val="36"/>
          <w:lang w:val="en-US"/>
          <w14:ligatures w14:val="none"/>
        </w:rPr>
      </w:pPr>
      <w:r w:rsidRPr="00251877">
        <w:rPr>
          <w:rFonts w:ascii="Abadi" w:hAnsi="Abadi"/>
          <w:color w:val="0F9ED5" w:themeColor="accent4"/>
          <w:sz w:val="36"/>
          <w:szCs w:val="36"/>
          <w:lang w:val="en-US"/>
          <w14:ligatures w14:val="none"/>
        </w:rPr>
        <w:t>Cedar Hill Rec Centre</w:t>
      </w:r>
    </w:p>
    <w:p w14:paraId="0911B258" w14:textId="0F92DDC4" w:rsidR="00A41E03" w:rsidRPr="00251877" w:rsidRDefault="00A41E03" w:rsidP="00F27575">
      <w:pPr>
        <w:spacing w:after="0" w:line="264" w:lineRule="auto"/>
        <w:ind w:firstLine="720"/>
        <w:jc w:val="center"/>
        <w:rPr>
          <w:rFonts w:ascii="Abadi" w:hAnsi="Abadi"/>
          <w:color w:val="0F9ED5" w:themeColor="accent4"/>
          <w:sz w:val="36"/>
          <w:szCs w:val="36"/>
          <w:lang w:val="en-US"/>
          <w14:ligatures w14:val="none"/>
        </w:rPr>
      </w:pPr>
      <w:r w:rsidRPr="00251877">
        <w:rPr>
          <w:rFonts w:ascii="Abadi" w:hAnsi="Abadi"/>
          <w:color w:val="0F9ED5" w:themeColor="accent4"/>
          <w:sz w:val="36"/>
          <w:szCs w:val="36"/>
          <w:lang w:val="en-US"/>
          <w14:ligatures w14:val="none"/>
        </w:rPr>
        <w:t>Thursday May 2</w:t>
      </w:r>
      <w:r w:rsidRPr="00251877">
        <w:rPr>
          <w:rFonts w:ascii="Abadi" w:hAnsi="Abadi"/>
          <w:color w:val="0F9ED5" w:themeColor="accent4"/>
          <w:sz w:val="36"/>
          <w:szCs w:val="36"/>
          <w:vertAlign w:val="superscript"/>
          <w:lang w:val="en-US"/>
          <w14:ligatures w14:val="none"/>
        </w:rPr>
        <w:t>nd</w:t>
      </w:r>
      <w:r w:rsidRPr="00251877">
        <w:rPr>
          <w:rFonts w:ascii="Abadi" w:hAnsi="Abadi"/>
          <w:color w:val="0F9ED5" w:themeColor="accent4"/>
          <w:sz w:val="36"/>
          <w:szCs w:val="36"/>
          <w:lang w:val="en-US"/>
          <w14:ligatures w14:val="none"/>
        </w:rPr>
        <w:t>. 10:00 am -11:30</w:t>
      </w:r>
    </w:p>
    <w:p w14:paraId="416241D4" w14:textId="77777777" w:rsidR="00F27575" w:rsidRPr="00F27575" w:rsidRDefault="00F27575" w:rsidP="00F27575">
      <w:pPr>
        <w:spacing w:after="0" w:line="264" w:lineRule="auto"/>
        <w:ind w:firstLine="720"/>
        <w:jc w:val="center"/>
        <w:rPr>
          <w:rFonts w:ascii="Abadi" w:hAnsi="Abadi"/>
          <w:color w:val="auto"/>
          <w:sz w:val="36"/>
          <w:szCs w:val="36"/>
          <w:lang w:val="en-US"/>
          <w14:ligatures w14:val="none"/>
        </w:rPr>
      </w:pPr>
    </w:p>
    <w:p w14:paraId="601A8C96" w14:textId="2BBB73AA" w:rsidR="00A41E03" w:rsidRDefault="00A41E03" w:rsidP="00A41E03">
      <w:pPr>
        <w:spacing w:after="0" w:line="273" w:lineRule="auto"/>
        <w:jc w:val="center"/>
        <w:rPr>
          <w:rFonts w:ascii="Abadi" w:hAnsi="Abadi"/>
          <w:color w:val="auto"/>
          <w:sz w:val="32"/>
          <w:szCs w:val="32"/>
          <w:lang w:val="en-US"/>
          <w14:ligatures w14:val="none"/>
        </w:rPr>
      </w:pPr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Take </w:t>
      </w:r>
      <w:r w:rsidR="00F27575"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a </w:t>
      </w:r>
      <w:proofErr w:type="gramStart"/>
      <w:r w:rsidR="00F27575"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break, </w:t>
      </w:r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 and</w:t>
      </w:r>
      <w:proofErr w:type="gramEnd"/>
      <w:r>
        <w:rPr>
          <w:rFonts w:ascii="Abadi" w:hAnsi="Abadi"/>
          <w:color w:val="auto"/>
          <w:sz w:val="32"/>
          <w:szCs w:val="32"/>
          <w:lang w:val="en-US"/>
          <w14:ligatures w14:val="none"/>
        </w:rPr>
        <w:t xml:space="preserve"> tick a whole whack of mental health boxes</w:t>
      </w:r>
      <w:r w:rsidR="00251877">
        <w:rPr>
          <w:rFonts w:ascii="Abadi" w:hAnsi="Abadi"/>
          <w:color w:val="auto"/>
          <w:sz w:val="32"/>
          <w:szCs w:val="32"/>
          <w:lang w:val="en-US"/>
          <w14:ligatures w14:val="none"/>
        </w:rPr>
        <w:t>!</w:t>
      </w:r>
    </w:p>
    <w:p w14:paraId="60F70C37" w14:textId="30377014" w:rsidR="00A41E03" w:rsidRDefault="00A41E03" w:rsidP="00A41E03">
      <w:pPr>
        <w:pStyle w:val="ListParagraph"/>
        <w:numPr>
          <w:ilvl w:val="0"/>
          <w:numId w:val="1"/>
        </w:numPr>
        <w:spacing w:after="0" w:line="273" w:lineRule="auto"/>
        <w:jc w:val="center"/>
        <w:rPr>
          <w:rFonts w:ascii="Abadi" w:hAnsi="Abadi"/>
          <w:sz w:val="32"/>
          <w:szCs w:val="32"/>
          <w:lang w:val="en-US"/>
          <w14:ligatures w14:val="none"/>
        </w:rPr>
      </w:pPr>
      <w:r>
        <w:rPr>
          <w:rFonts w:ascii="Abadi" w:hAnsi="Abadi"/>
          <w:sz w:val="32"/>
          <w:szCs w:val="32"/>
          <w:lang w:val="en-US"/>
          <w14:ligatures w14:val="none"/>
        </w:rPr>
        <w:t xml:space="preserve">Get out of </w:t>
      </w:r>
      <w:r w:rsidR="00251877">
        <w:rPr>
          <w:rFonts w:ascii="Abadi" w:hAnsi="Abadi"/>
          <w:sz w:val="32"/>
          <w:szCs w:val="32"/>
          <w:lang w:val="en-US"/>
          <w14:ligatures w14:val="none"/>
        </w:rPr>
        <w:t>the</w:t>
      </w:r>
      <w:r>
        <w:rPr>
          <w:rFonts w:ascii="Abadi" w:hAnsi="Abadi"/>
          <w:sz w:val="32"/>
          <w:szCs w:val="32"/>
          <w:lang w:val="en-US"/>
          <w14:ligatures w14:val="none"/>
        </w:rPr>
        <w:t xml:space="preserve"> </w:t>
      </w:r>
      <w:proofErr w:type="gramStart"/>
      <w:r>
        <w:rPr>
          <w:rFonts w:ascii="Abadi" w:hAnsi="Abadi"/>
          <w:sz w:val="32"/>
          <w:szCs w:val="32"/>
          <w:lang w:val="en-US"/>
          <w14:ligatures w14:val="none"/>
        </w:rPr>
        <w:t>house</w:t>
      </w:r>
      <w:proofErr w:type="gramEnd"/>
    </w:p>
    <w:p w14:paraId="3D12F664" w14:textId="19FF8778" w:rsidR="00A41E03" w:rsidRDefault="00A41E03" w:rsidP="00A41E03">
      <w:pPr>
        <w:pStyle w:val="ListParagraph"/>
        <w:numPr>
          <w:ilvl w:val="0"/>
          <w:numId w:val="1"/>
        </w:numPr>
        <w:spacing w:after="0" w:line="273" w:lineRule="auto"/>
        <w:jc w:val="center"/>
        <w:rPr>
          <w:rFonts w:ascii="Abadi" w:hAnsi="Abadi"/>
          <w:sz w:val="32"/>
          <w:szCs w:val="32"/>
          <w:lang w:val="en-US"/>
          <w14:ligatures w14:val="none"/>
        </w:rPr>
      </w:pPr>
      <w:r>
        <w:rPr>
          <w:rFonts w:ascii="Abadi" w:hAnsi="Abadi"/>
          <w:sz w:val="32"/>
          <w:szCs w:val="32"/>
          <w:lang w:val="en-US"/>
          <w14:ligatures w14:val="none"/>
        </w:rPr>
        <w:t xml:space="preserve">Walk *move* </w:t>
      </w:r>
      <w:proofErr w:type="gramStart"/>
      <w:r>
        <w:rPr>
          <w:rFonts w:ascii="Abadi" w:hAnsi="Abadi"/>
          <w:sz w:val="32"/>
          <w:szCs w:val="32"/>
          <w:lang w:val="en-US"/>
          <w14:ligatures w14:val="none"/>
        </w:rPr>
        <w:t>exercise</w:t>
      </w:r>
      <w:proofErr w:type="gramEnd"/>
    </w:p>
    <w:p w14:paraId="4D838A50" w14:textId="274D0CF9" w:rsidR="00A41E03" w:rsidRDefault="00A41E03" w:rsidP="00A41E03">
      <w:pPr>
        <w:pStyle w:val="ListParagraph"/>
        <w:numPr>
          <w:ilvl w:val="0"/>
          <w:numId w:val="1"/>
        </w:numPr>
        <w:spacing w:after="0" w:line="273" w:lineRule="auto"/>
        <w:jc w:val="center"/>
        <w:rPr>
          <w:rFonts w:ascii="Abadi" w:hAnsi="Abadi"/>
          <w:sz w:val="32"/>
          <w:szCs w:val="32"/>
          <w:lang w:val="en-US"/>
          <w14:ligatures w14:val="none"/>
        </w:rPr>
      </w:pPr>
      <w:r>
        <w:rPr>
          <w:rFonts w:ascii="Abadi" w:hAnsi="Abadi"/>
          <w:sz w:val="32"/>
          <w:szCs w:val="32"/>
          <w:lang w:val="en-US"/>
          <w14:ligatures w14:val="none"/>
        </w:rPr>
        <w:t xml:space="preserve">Socialize with live </w:t>
      </w:r>
      <w:proofErr w:type="gramStart"/>
      <w:r>
        <w:rPr>
          <w:rFonts w:ascii="Abadi" w:hAnsi="Abadi"/>
          <w:sz w:val="32"/>
          <w:szCs w:val="32"/>
          <w:lang w:val="en-US"/>
          <w14:ligatures w14:val="none"/>
        </w:rPr>
        <w:t>humans</w:t>
      </w:r>
      <w:proofErr w:type="gramEnd"/>
    </w:p>
    <w:p w14:paraId="1BA9542B" w14:textId="20971B19" w:rsidR="00A41E03" w:rsidRDefault="00A41E03" w:rsidP="00A41E03">
      <w:pPr>
        <w:pStyle w:val="ListParagraph"/>
        <w:numPr>
          <w:ilvl w:val="0"/>
          <w:numId w:val="1"/>
        </w:numPr>
        <w:spacing w:after="0" w:line="273" w:lineRule="auto"/>
        <w:jc w:val="center"/>
        <w:rPr>
          <w:rFonts w:ascii="Abadi" w:hAnsi="Abadi"/>
          <w:sz w:val="32"/>
          <w:szCs w:val="32"/>
          <w:lang w:val="en-US"/>
          <w14:ligatures w14:val="none"/>
        </w:rPr>
      </w:pPr>
      <w:r>
        <w:rPr>
          <w:rFonts w:ascii="Abadi" w:hAnsi="Abadi"/>
          <w:sz w:val="32"/>
          <w:szCs w:val="32"/>
          <w:lang w:val="en-US"/>
          <w14:ligatures w14:val="none"/>
        </w:rPr>
        <w:t xml:space="preserve">Talk about your </w:t>
      </w:r>
      <w:proofErr w:type="gramStart"/>
      <w:r>
        <w:rPr>
          <w:rFonts w:ascii="Abadi" w:hAnsi="Abadi"/>
          <w:sz w:val="32"/>
          <w:szCs w:val="32"/>
          <w:lang w:val="en-US"/>
          <w14:ligatures w14:val="none"/>
        </w:rPr>
        <w:t>feelings</w:t>
      </w:r>
      <w:proofErr w:type="gramEnd"/>
    </w:p>
    <w:p w14:paraId="2D3E89BE" w14:textId="428E32A5" w:rsidR="00A41E03" w:rsidRDefault="00A41E03" w:rsidP="00A41E03">
      <w:pPr>
        <w:pStyle w:val="ListParagraph"/>
        <w:numPr>
          <w:ilvl w:val="0"/>
          <w:numId w:val="1"/>
        </w:numPr>
        <w:spacing w:after="0" w:line="273" w:lineRule="auto"/>
        <w:jc w:val="center"/>
        <w:rPr>
          <w:rFonts w:ascii="Abadi" w:hAnsi="Abadi"/>
          <w:sz w:val="32"/>
          <w:szCs w:val="32"/>
          <w:lang w:val="en-US"/>
          <w14:ligatures w14:val="none"/>
        </w:rPr>
      </w:pPr>
      <w:r>
        <w:rPr>
          <w:rFonts w:ascii="Abadi" w:hAnsi="Abadi"/>
          <w:sz w:val="32"/>
          <w:szCs w:val="32"/>
          <w:lang w:val="en-US"/>
          <w14:ligatures w14:val="none"/>
        </w:rPr>
        <w:t xml:space="preserve">Drink </w:t>
      </w:r>
      <w:proofErr w:type="gramStart"/>
      <w:r>
        <w:rPr>
          <w:rFonts w:ascii="Abadi" w:hAnsi="Abadi"/>
          <w:sz w:val="32"/>
          <w:szCs w:val="32"/>
          <w:lang w:val="en-US"/>
          <w14:ligatures w14:val="none"/>
        </w:rPr>
        <w:t>coffee</w:t>
      </w:r>
      <w:proofErr w:type="gramEnd"/>
    </w:p>
    <w:p w14:paraId="0893EED1" w14:textId="4AD59100" w:rsidR="004C2878" w:rsidRDefault="004C2878" w:rsidP="00A41E03">
      <w:pPr>
        <w:pStyle w:val="ListParagraph"/>
        <w:numPr>
          <w:ilvl w:val="0"/>
          <w:numId w:val="1"/>
        </w:numPr>
        <w:spacing w:after="0" w:line="273" w:lineRule="auto"/>
        <w:jc w:val="center"/>
        <w:rPr>
          <w:rFonts w:ascii="Abadi" w:hAnsi="Abadi"/>
          <w:sz w:val="32"/>
          <w:szCs w:val="32"/>
          <w:lang w:val="en-US"/>
          <w14:ligatures w14:val="none"/>
        </w:rPr>
      </w:pPr>
      <w:r>
        <w:rPr>
          <w:rFonts w:ascii="Abadi" w:hAnsi="Abadi"/>
          <w:sz w:val="32"/>
          <w:szCs w:val="32"/>
          <w:lang w:val="en-US"/>
          <w14:ligatures w14:val="none"/>
        </w:rPr>
        <w:t xml:space="preserve">Laugh </w:t>
      </w:r>
    </w:p>
    <w:p w14:paraId="7A269949" w14:textId="77777777" w:rsidR="004C2878" w:rsidRDefault="004C2878" w:rsidP="004C2878">
      <w:pPr>
        <w:pStyle w:val="ListParagraph"/>
        <w:spacing w:after="0" w:line="273" w:lineRule="auto"/>
        <w:rPr>
          <w:rFonts w:ascii="Abadi" w:hAnsi="Abadi"/>
          <w:sz w:val="32"/>
          <w:szCs w:val="32"/>
          <w:lang w:val="en-US"/>
          <w14:ligatures w14:val="none"/>
        </w:rPr>
      </w:pPr>
    </w:p>
    <w:p w14:paraId="231E264A" w14:textId="0EEEE84B" w:rsidR="00F27575" w:rsidRPr="00F27575" w:rsidRDefault="00F27575" w:rsidP="00F27575">
      <w:pPr>
        <w:spacing w:after="0" w:line="273" w:lineRule="auto"/>
        <w:jc w:val="center"/>
        <w:rPr>
          <w:rFonts w:ascii="Abadi" w:hAnsi="Abadi"/>
          <w:noProof/>
          <w:color w:val="auto"/>
          <w:sz w:val="28"/>
          <w:szCs w:val="28"/>
          <w:lang w:val="en-US"/>
        </w:rPr>
      </w:pPr>
      <w:r w:rsidRPr="00F27575">
        <w:rPr>
          <w:rFonts w:ascii="Abadi" w:hAnsi="Abadi"/>
          <w:noProof/>
          <w:color w:val="auto"/>
          <w:sz w:val="28"/>
          <w:szCs w:val="28"/>
          <w:lang w:val="en-US"/>
        </w:rPr>
        <w:t xml:space="preserve">Questions/thoughts? Contact Margaret, Family Support </w:t>
      </w:r>
      <w:r>
        <w:rPr>
          <w:rFonts w:ascii="Abadi" w:hAnsi="Abadi"/>
          <w:noProof/>
          <w:color w:val="auto"/>
          <w:sz w:val="28"/>
          <w:szCs w:val="28"/>
          <w:lang w:val="en-US"/>
        </w:rPr>
        <w:t>C</w:t>
      </w:r>
      <w:r w:rsidRPr="00F27575">
        <w:rPr>
          <w:rFonts w:ascii="Abadi" w:hAnsi="Abadi"/>
          <w:noProof/>
          <w:color w:val="auto"/>
          <w:sz w:val="28"/>
          <w:szCs w:val="28"/>
          <w:lang w:val="en-US"/>
        </w:rPr>
        <w:t>oordinator</w:t>
      </w:r>
    </w:p>
    <w:p w14:paraId="037BD113" w14:textId="3338B290" w:rsidR="00573E23" w:rsidRPr="00251877" w:rsidRDefault="00F27575" w:rsidP="00251877">
      <w:pPr>
        <w:pStyle w:val="ListParagraph"/>
        <w:spacing w:after="0" w:line="273" w:lineRule="auto"/>
        <w:ind w:left="1440"/>
        <w:rPr>
          <w:rFonts w:ascii="Abadi" w:hAnsi="Abadi"/>
          <w:noProof/>
          <w:sz w:val="28"/>
          <w:szCs w:val="28"/>
          <w:lang w:val="en-US"/>
        </w:rPr>
      </w:pPr>
      <w:r w:rsidRPr="00F27575">
        <w:rPr>
          <w:rFonts w:ascii="Abadi" w:hAnsi="Abadi"/>
          <w:noProof/>
          <w:sz w:val="28"/>
          <w:szCs w:val="28"/>
          <w:lang w:val="en-US"/>
        </w:rPr>
        <w:t xml:space="preserve">  250 380-6363</w:t>
      </w:r>
      <w:r w:rsidR="00251877">
        <w:rPr>
          <w:rFonts w:ascii="Abadi" w:hAnsi="Abadi"/>
          <w:noProof/>
          <w:sz w:val="28"/>
          <w:szCs w:val="28"/>
          <w:lang w:val="en-US"/>
        </w:rPr>
        <w:t xml:space="preserve">    </w:t>
      </w:r>
      <w:hyperlink r:id="rId7" w:history="1">
        <w:r w:rsidR="00251877" w:rsidRPr="00F94B00">
          <w:rPr>
            <w:rStyle w:val="Hyperlink"/>
            <w:rFonts w:ascii="Abadi" w:hAnsi="Abadi"/>
            <w:noProof/>
            <w:sz w:val="28"/>
            <w:szCs w:val="28"/>
            <w:lang w:val="en-US"/>
          </w:rPr>
          <w:t>mtreleaven@cocf.ca</w:t>
        </w:r>
      </w:hyperlink>
      <w:r w:rsidRPr="00251877">
        <w:rPr>
          <w:rFonts w:ascii="Abadi" w:hAnsi="Abadi"/>
          <w:noProof/>
          <w:sz w:val="28"/>
          <w:szCs w:val="28"/>
          <w:lang w:val="en-US"/>
        </w:rPr>
        <w:t xml:space="preserve"> </w:t>
      </w:r>
      <w:r w:rsidR="00251877">
        <w:rPr>
          <w:rFonts w:ascii="Abadi" w:hAnsi="Abadi"/>
          <w:noProof/>
          <w:sz w:val="28"/>
          <w:szCs w:val="28"/>
          <w:lang w:val="en-US"/>
        </w:rPr>
        <w:t xml:space="preserve">     </w:t>
      </w:r>
      <w:r w:rsidRPr="00251877">
        <w:rPr>
          <w:rFonts w:ascii="Abadi" w:hAnsi="Abadi"/>
          <w:noProof/>
          <w:sz w:val="28"/>
          <w:szCs w:val="28"/>
          <w:lang w:val="en-US"/>
        </w:rPr>
        <w:t>website:</w:t>
      </w:r>
      <w:r w:rsidRPr="00251877">
        <w:rPr>
          <w:rFonts w:ascii="Abadi" w:hAnsi="Abadi"/>
          <w:noProof/>
          <w:sz w:val="28"/>
          <w:szCs w:val="28"/>
          <w:lang w:val="en-US"/>
        </w:rPr>
        <w:tab/>
        <w:t>cocf.ca</w:t>
      </w:r>
    </w:p>
    <w:sectPr w:rsidR="00573E23" w:rsidRPr="00251877" w:rsidSect="002258C5">
      <w:pgSz w:w="12240" w:h="15840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432D9"/>
    <w:multiLevelType w:val="hybridMultilevel"/>
    <w:tmpl w:val="ED6C09C0"/>
    <w:lvl w:ilvl="0" w:tplc="9E98B4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2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03"/>
    <w:rsid w:val="002258C5"/>
    <w:rsid w:val="00251877"/>
    <w:rsid w:val="004C2878"/>
    <w:rsid w:val="00545B45"/>
    <w:rsid w:val="00573E23"/>
    <w:rsid w:val="006B79C0"/>
    <w:rsid w:val="009B4FAA"/>
    <w:rsid w:val="00A41E03"/>
    <w:rsid w:val="00B02D3C"/>
    <w:rsid w:val="00F2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0759"/>
  <w15:chartTrackingRefBased/>
  <w15:docId w15:val="{785798C2-D179-48AD-BF95-4D9F99D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E03"/>
    <w:pPr>
      <w:spacing w:after="180" w:line="271" w:lineRule="auto"/>
    </w:pPr>
    <w:rPr>
      <w:rFonts w:ascii="Times New Roman" w:eastAsia="Times New Roman" w:hAnsi="Times New Roman" w:cs="Times New Roman"/>
      <w:color w:val="589695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E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E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E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E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E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E0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E0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E0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E0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E0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A4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E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A41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E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A41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A41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E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28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releaven@cocf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view-image.php?image=23487&amp;picture=-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Treleaven</dc:creator>
  <cp:keywords/>
  <dc:description/>
  <cp:lastModifiedBy>info@cocf.ca</cp:lastModifiedBy>
  <cp:revision>2</cp:revision>
  <dcterms:created xsi:type="dcterms:W3CDTF">2024-04-19T17:21:00Z</dcterms:created>
  <dcterms:modified xsi:type="dcterms:W3CDTF">2024-04-19T17:21:00Z</dcterms:modified>
</cp:coreProperties>
</file>